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74" w:rsidRDefault="00427117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B </w:t>
      </w:r>
    </w:p>
    <w:tbl>
      <w:tblPr>
        <w:tblStyle w:val="a3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5235"/>
        <w:gridCol w:w="1320"/>
        <w:gridCol w:w="1485"/>
        <w:gridCol w:w="1470"/>
      </w:tblGrid>
      <w:tr w:rsidR="00AC5974">
        <w:trPr>
          <w:trHeight w:val="260"/>
        </w:trPr>
        <w:tc>
          <w:tcPr>
            <w:tcW w:w="375" w:type="dxa"/>
          </w:tcPr>
          <w:p w:rsidR="00AC5974" w:rsidRDefault="00AC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TABELLA DI AUTOVALUTAZIONE ESPERTI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485" w:type="dxa"/>
          </w:tcPr>
          <w:p w:rsidR="00AC5974" w:rsidRDefault="0042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Punteggio attribuito dal candidato </w:t>
            </w:r>
          </w:p>
        </w:tc>
        <w:tc>
          <w:tcPr>
            <w:tcW w:w="1470" w:type="dxa"/>
          </w:tcPr>
          <w:p w:rsidR="00AC5974" w:rsidRDefault="0042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 attribuito dalla commissione</w:t>
            </w:r>
          </w:p>
        </w:tc>
      </w:tr>
      <w:tr w:rsidR="00AC5974">
        <w:tc>
          <w:tcPr>
            <w:tcW w:w="375" w:type="dxa"/>
            <w:shd w:val="clear" w:color="auto" w:fill="CCCCCC"/>
          </w:tcPr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CCCCCC"/>
          </w:tcPr>
          <w:p w:rsidR="00AC5974" w:rsidRDefault="004271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Titoli culturali e formativi</w:t>
            </w:r>
          </w:p>
        </w:tc>
        <w:tc>
          <w:tcPr>
            <w:tcW w:w="1320" w:type="dxa"/>
            <w:shd w:val="clear" w:color="auto" w:fill="CCCCCC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  <w:shd w:val="clear" w:color="auto" w:fill="CCCCCC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CCCCCC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laurea vecchio ordinamento o specialistica secondo l’indirizzo specificato nei moduli  (punti 4 + voto*)</w:t>
            </w:r>
          </w:p>
        </w:tc>
        <w:tc>
          <w:tcPr>
            <w:tcW w:w="1320" w:type="dxa"/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pt</w:t>
            </w:r>
          </w:p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di laurea triennale secondo l’indirizzo specificato nei moduli (in alternativa al punto 1)  - punti 2 </w:t>
            </w:r>
          </w:p>
        </w:tc>
        <w:tc>
          <w:tcPr>
            <w:tcW w:w="1320" w:type="dxa"/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pt</w:t>
            </w:r>
          </w:p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rPr>
          <w:trHeight w:val="570"/>
        </w:trPr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 accademici Master I livello - Punti 1 punto per ogni titolo fino a un  massimo di 2 punti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 accademici Master II livello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0,5 punto per ogni titolo fino a un  massimo di 2 punti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2 pt</w:t>
            </w: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Competenze ICT  Certificate riconosciute dal MIUR (ECDL,MOS C3, EIPASS, etc)  - 1 punti per ogni attestato 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pt</w:t>
            </w: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Attestati, certificazioni comprovanti esperienze nel settore specifico di intervento e corsi di formazione PON, PNSD,INDIRE </w:t>
            </w:r>
          </w:p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punti per ogni attestato fino ad un massimo di 5 punti)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pt</w:t>
            </w: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</w:t>
            </w:r>
          </w:p>
        </w:tc>
        <w:tc>
          <w:tcPr>
            <w:tcW w:w="132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  <w:shd w:val="clear" w:color="auto" w:fill="CCCCCC"/>
          </w:tcPr>
          <w:p w:rsidR="00AC5974" w:rsidRDefault="00AC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CCCCCC"/>
          </w:tcPr>
          <w:p w:rsidR="00AC5974" w:rsidRDefault="00427117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Esperienze  lavorative**</w:t>
            </w:r>
          </w:p>
        </w:tc>
        <w:tc>
          <w:tcPr>
            <w:tcW w:w="1320" w:type="dxa"/>
            <w:shd w:val="clear" w:color="auto" w:fill="CCCCCC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20</w:t>
            </w:r>
          </w:p>
        </w:tc>
        <w:tc>
          <w:tcPr>
            <w:tcW w:w="1485" w:type="dxa"/>
            <w:shd w:val="clear" w:color="auto" w:fill="CCCCCC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CCCCCC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rPr>
          <w:trHeight w:val="560"/>
        </w:trPr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docenza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settore di pertinenza  </w:t>
            </w:r>
          </w:p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punti per ogni esperienza presso I.C. Virgilio, 1 punto per ogni esperienza presso altre Istituzioni Scolastiche</w:t>
            </w:r>
          </w:p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fino a un massimo di 12 punti 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12 pt</w:t>
            </w:r>
          </w:p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974">
        <w:trPr>
          <w:trHeight w:val="240"/>
        </w:trPr>
        <w:tc>
          <w:tcPr>
            <w:tcW w:w="37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valutatore in progetti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</w:p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Docente interno con esperienza/ formazione di valutazione nelle istituzioni scolastiche, partecipazione  NIV, referente per la valutazione INVALSI - </w:t>
            </w:r>
          </w:p>
          <w:p w:rsidR="00AC5974" w:rsidRDefault="0042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punti per ogni esperienza massimo 8 punti 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pt</w:t>
            </w: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AC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5974">
        <w:tc>
          <w:tcPr>
            <w:tcW w:w="375" w:type="dxa"/>
          </w:tcPr>
          <w:p w:rsidR="00AC5974" w:rsidRDefault="00AC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</w:tcPr>
          <w:p w:rsidR="00AC5974" w:rsidRDefault="00427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A+B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AC5974" w:rsidRDefault="0042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AC5974" w:rsidRDefault="00AC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5974" w:rsidRDefault="00AC5974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427117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N.B.: A parità di punteggio prevale minore età.</w:t>
      </w:r>
    </w:p>
    <w:p w:rsidR="00AC5974" w:rsidRDefault="00AC59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AC59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AC59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AC59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AC59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AC59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42711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tbl>
      <w:tblPr>
        <w:tblStyle w:val="a4"/>
        <w:tblW w:w="28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5"/>
        <w:gridCol w:w="907"/>
      </w:tblGrid>
      <w:tr w:rsidR="00AC5974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 A 80/110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AC5974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DA 81 A 90/110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C5974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91 A 100/110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AC5974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101 A 105/110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C5974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106 A 110/110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C5974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110/110 E LODE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74" w:rsidRDefault="0042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AC5974" w:rsidRDefault="00AC59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5974" w:rsidRDefault="00427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Verranno valutate le esperienze lavorative acquisite dal 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</w:p>
    <w:p w:rsidR="00AC5974" w:rsidRDefault="0042711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Firma</w:t>
      </w:r>
    </w:p>
    <w:p w:rsidR="00AC5974" w:rsidRDefault="0042711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___ </w:t>
      </w:r>
    </w:p>
    <w:sectPr w:rsidR="00AC5974">
      <w:headerReference w:type="default" r:id="rId8"/>
      <w:footerReference w:type="default" r:id="rId9"/>
      <w:pgSz w:w="11906" w:h="16838"/>
      <w:pgMar w:top="567" w:right="1134" w:bottom="567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17" w:rsidRDefault="00427117">
      <w:pPr>
        <w:spacing w:after="0" w:line="240" w:lineRule="auto"/>
      </w:pPr>
      <w:r>
        <w:separator/>
      </w:r>
    </w:p>
  </w:endnote>
  <w:endnote w:type="continuationSeparator" w:id="0">
    <w:p w:rsidR="00427117" w:rsidRDefault="0042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74" w:rsidRDefault="004271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3E0225">
      <w:rPr>
        <w:smallCaps/>
        <w:color w:val="4F81BD"/>
      </w:rPr>
      <w:fldChar w:fldCharType="separate"/>
    </w:r>
    <w:r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AC5974" w:rsidRDefault="00AC5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17" w:rsidRDefault="00427117">
      <w:pPr>
        <w:spacing w:after="0" w:line="240" w:lineRule="auto"/>
      </w:pPr>
      <w:r>
        <w:separator/>
      </w:r>
    </w:p>
  </w:footnote>
  <w:footnote w:type="continuationSeparator" w:id="0">
    <w:p w:rsidR="00427117" w:rsidRDefault="0042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74" w:rsidRDefault="00427117">
    <w:pPr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 wp14:anchorId="06A66043" wp14:editId="37C7A8D5">
          <wp:extent cx="5981700" cy="847667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5974" w:rsidRDefault="00427117">
    <w:pPr>
      <w:widowControl w:val="0"/>
      <w:spacing w:after="0" w:line="240" w:lineRule="auto"/>
      <w:jc w:val="center"/>
      <w:rPr>
        <w:rFonts w:ascii="Arial" w:eastAsia="Arial" w:hAnsi="Arial" w:cs="Arial"/>
        <w:b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 wp14:anchorId="01A4D096" wp14:editId="2AE2AD30">
          <wp:extent cx="408562" cy="45720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551AC1BC" wp14:editId="7E873095">
          <wp:simplePos x="0" y="0"/>
          <wp:positionH relativeFrom="column">
            <wp:posOffset>-133346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7" name="image1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5974" w:rsidRDefault="00427117">
    <w:pPr>
      <w:widowControl w:val="0"/>
      <w:spacing w:after="0" w:line="240" w:lineRule="auto"/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AC5974" w:rsidRDefault="00427117">
    <w:pPr>
      <w:widowControl w:val="0"/>
      <w:spacing w:after="0" w:line="240" w:lineRule="auto"/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AC5974" w:rsidRDefault="00427117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AC5974" w:rsidRDefault="00427117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AC5974" w:rsidRDefault="00427117">
    <w:pPr>
      <w:widowControl w:val="0"/>
      <w:spacing w:after="0" w:line="240" w:lineRule="auto"/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AC5974" w:rsidRDefault="00427117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Sito internet: </w:t>
    </w:r>
    <w:hyperlink r:id="rId6">
      <w:r w:rsidR="003E0225">
        <w:rPr>
          <w:rFonts w:ascii="Times New Roman" w:eastAsia="Times New Roman" w:hAnsi="Times New Roman" w:cs="Times New Roman"/>
          <w:color w:val="1155CC"/>
          <w:u w:val="single"/>
        </w:rPr>
        <w:t>edu</w:t>
      </w:r>
      <w:r>
        <w:rPr>
          <w:rFonts w:ascii="Times New Roman" w:eastAsia="Times New Roman" w:hAnsi="Times New Roman" w:cs="Times New Roman"/>
          <w:color w:val="1155CC"/>
          <w:u w:val="single"/>
        </w:rPr>
        <w:t>.it</w:t>
      </w:r>
    </w:hyperlink>
  </w:p>
  <w:p w:rsidR="00AC5974" w:rsidRDefault="00AC5974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1B7A"/>
    <w:multiLevelType w:val="multilevel"/>
    <w:tmpl w:val="BBE0316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4"/>
    <w:rsid w:val="003E0225"/>
    <w:rsid w:val="00427117"/>
    <w:rsid w:val="00A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7C006-81D3-470E-9330-CCC4FBA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225"/>
  </w:style>
  <w:style w:type="paragraph" w:styleId="Pidipagina">
    <w:name w:val="footer"/>
    <w:basedOn w:val="Normale"/>
    <w:link w:val="PidipaginaCarattere"/>
    <w:uiPriority w:val="99"/>
    <w:unhideWhenUsed/>
    <w:rsid w:val="003E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http://www.istitutovirgilioeboli.gov.it" TargetMode="External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t2SwpgO7uOIJRc2WU461o3QWg==">AMUW2mWVFjPa3az1rF78v4FgA+8t/xK/4aFemoy7x1rBfjJmy3yFrtlVgkEtGv+maopop227TzdrZF11GYSd3S33h8U2nZ/lLi/u8ASm0xUwTmalIQaTxKDu1onwzBvf4u/Z4H6IsWm3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</cp:lastModifiedBy>
  <cp:revision>2</cp:revision>
  <dcterms:created xsi:type="dcterms:W3CDTF">2021-03-23T15:41:00Z</dcterms:created>
  <dcterms:modified xsi:type="dcterms:W3CDTF">2021-03-23T15:41:00Z</dcterms:modified>
</cp:coreProperties>
</file>